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Pr="000F4917" w:rsidRDefault="00D5450C">
      <w:pPr>
        <w:pStyle w:val="a5"/>
        <w:tabs>
          <w:tab w:val="clear" w:pos="4153"/>
          <w:tab w:val="clear" w:pos="8306"/>
        </w:tabs>
      </w:pPr>
    </w:p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>
      <w:bookmarkStart w:id="0" w:name="_GoBack"/>
      <w:bookmarkEnd w:id="0"/>
    </w:p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>
      <w:pPr>
        <w:jc w:val="center"/>
      </w:pPr>
    </w:p>
    <w:p w:rsidR="00D5450C" w:rsidRPr="000F4917" w:rsidRDefault="00D5450C"/>
    <w:p w:rsidR="00D5450C" w:rsidRPr="000F4917" w:rsidRDefault="00D5450C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0F4917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53647" w:rsidRPr="000F4917" w:rsidRDefault="00853647" w:rsidP="00853647">
            <w:pPr>
              <w:pStyle w:val="a8"/>
              <w:jc w:val="center"/>
              <w:rPr>
                <w:color w:val="auto"/>
                <w:sz w:val="28"/>
              </w:rPr>
            </w:pPr>
            <w:r w:rsidRPr="000F4917">
              <w:rPr>
                <w:color w:val="auto"/>
                <w:sz w:val="28"/>
              </w:rPr>
              <w:t xml:space="preserve">О мерах по предотвращению распространения </w:t>
            </w:r>
            <w:proofErr w:type="gramStart"/>
            <w:r w:rsidRPr="000F4917">
              <w:rPr>
                <w:color w:val="auto"/>
                <w:sz w:val="28"/>
              </w:rPr>
              <w:t>новой</w:t>
            </w:r>
            <w:proofErr w:type="gramEnd"/>
          </w:p>
          <w:p w:rsidR="00853647" w:rsidRPr="000F4917" w:rsidRDefault="00853647" w:rsidP="00853647">
            <w:pPr>
              <w:pStyle w:val="a8"/>
              <w:jc w:val="center"/>
              <w:rPr>
                <w:color w:val="auto"/>
                <w:sz w:val="28"/>
              </w:rPr>
            </w:pPr>
            <w:proofErr w:type="spellStart"/>
            <w:r w:rsidRPr="000F4917">
              <w:rPr>
                <w:color w:val="auto"/>
                <w:sz w:val="28"/>
              </w:rPr>
              <w:t>коронавирусной</w:t>
            </w:r>
            <w:proofErr w:type="spellEnd"/>
            <w:r w:rsidRPr="000F4917">
              <w:rPr>
                <w:color w:val="auto"/>
                <w:sz w:val="28"/>
              </w:rPr>
              <w:t xml:space="preserve"> инфекции (COVID-19) на территории</w:t>
            </w:r>
          </w:p>
          <w:p w:rsidR="00D5450C" w:rsidRPr="000F4917" w:rsidRDefault="00853647" w:rsidP="00853647">
            <w:pPr>
              <w:pStyle w:val="a8"/>
              <w:jc w:val="center"/>
              <w:rPr>
                <w:color w:val="auto"/>
                <w:sz w:val="28"/>
              </w:rPr>
            </w:pPr>
            <w:r w:rsidRPr="000F4917">
              <w:rPr>
                <w:color w:val="auto"/>
                <w:sz w:val="28"/>
              </w:rPr>
              <w:t xml:space="preserve">Ленинградской области и признании </w:t>
            </w:r>
            <w:proofErr w:type="gramStart"/>
            <w:r w:rsidRPr="000F4917">
              <w:rPr>
                <w:color w:val="auto"/>
                <w:sz w:val="28"/>
              </w:rPr>
              <w:t>утратившими</w:t>
            </w:r>
            <w:proofErr w:type="gramEnd"/>
            <w:r w:rsidRPr="000F4917">
              <w:rPr>
                <w:color w:val="auto"/>
                <w:sz w:val="28"/>
              </w:rPr>
              <w:t xml:space="preserve"> силу отдельных постановлений Правительства </w:t>
            </w:r>
            <w:r w:rsidRPr="000F4917">
              <w:rPr>
                <w:color w:val="auto"/>
                <w:sz w:val="28"/>
              </w:rPr>
              <w:br/>
              <w:t>Ленинградской области</w:t>
            </w:r>
          </w:p>
        </w:tc>
      </w:tr>
    </w:tbl>
    <w:p w:rsidR="00D5450C" w:rsidRPr="000F4917" w:rsidRDefault="00D5450C"/>
    <w:p w:rsidR="00D5450C" w:rsidRPr="000F4917" w:rsidRDefault="00D5450C">
      <w:pPr>
        <w:shd w:val="clear" w:color="auto" w:fill="FFFFFF"/>
        <w:rPr>
          <w:snapToGrid w:val="0"/>
        </w:rPr>
      </w:pPr>
    </w:p>
    <w:p w:rsidR="00BD5688" w:rsidRPr="000F4917" w:rsidRDefault="00BD5688">
      <w:pPr>
        <w:shd w:val="clear" w:color="auto" w:fill="FFFFFF"/>
        <w:rPr>
          <w:snapToGrid w:val="0"/>
        </w:rPr>
      </w:pP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F4917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1999 года № 52-ФЗ "О санитарно-эпидемиологическом благополучии населения", </w:t>
      </w:r>
      <w:hyperlink r:id="rId9" w:history="1">
        <w:r w:rsidRPr="000F49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от 13 марта 2020 года № 117 "О введении на территории Ленинградской области режима повышенной готовности для органов управления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сил Ленинградской областной подсистемы РСЧС и некоторых мерах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COVID-19 на территории Ленинградской области", </w:t>
      </w:r>
      <w:hyperlink r:id="rId10" w:history="1">
        <w:r w:rsidRPr="000F49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от 2 марта 2020 года </w:t>
      </w:r>
      <w:r w:rsidR="007D0840" w:rsidRPr="000F4917">
        <w:rPr>
          <w:rFonts w:ascii="Times New Roman" w:hAnsi="Times New Roman" w:cs="Times New Roman"/>
          <w:sz w:val="28"/>
          <w:szCs w:val="28"/>
        </w:rPr>
        <w:t>№</w:t>
      </w:r>
      <w:r w:rsidRPr="000F4917">
        <w:rPr>
          <w:rFonts w:ascii="Times New Roman" w:hAnsi="Times New Roman" w:cs="Times New Roman"/>
          <w:sz w:val="28"/>
          <w:szCs w:val="28"/>
        </w:rPr>
        <w:t xml:space="preserve"> 5 "О дополнительных мерах по снижению рисков завоза и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в Ленинградской области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 Правительство Ленинградской области 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4645" w:rsidRPr="000F4917" w:rsidRDefault="001A4645" w:rsidP="001A4645">
      <w:pPr>
        <w:autoSpaceDE w:val="0"/>
        <w:autoSpaceDN w:val="0"/>
        <w:adjustRightInd w:val="0"/>
        <w:ind w:firstLine="709"/>
        <w:rPr>
          <w:szCs w:val="28"/>
        </w:rPr>
      </w:pPr>
      <w:r w:rsidRPr="000F4917">
        <w:rPr>
          <w:szCs w:val="28"/>
        </w:rPr>
        <w:t>1. В период режима повышенной готовности: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1.1. Комитету по здравоохранению Ленинградской области: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рекомендациями Министерства здравоохранения Российской Федерации;</w:t>
      </w:r>
    </w:p>
    <w:p w:rsidR="00457122" w:rsidRPr="000F4917" w:rsidRDefault="00457122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реализацию базовой программы обязательного медицинского страхования Ленинградской области в соответствии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0F49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2020 года №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инфекцией";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организовать выплату компенсации в размере не более 2000 рублей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перечнем, утвержденным Комитетом по здравоохранению Ленинградской области, пациентов с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осуществить за счет средств областного бюджета Ленинградской области формирование резерва средств индивидуальной защиты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нужд медицинских организаций государственной системы здравоохранения Ленинградской области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>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1.1.1. Руководителям медицинских организаций Ленинградской области: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49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организовать проведение профилактических медицинских осмотров и диспансеризации определенных гру</w:t>
      </w:r>
      <w:proofErr w:type="gramStart"/>
      <w:r w:rsidRPr="000F49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пп взр</w:t>
      </w:r>
      <w:proofErr w:type="gramEnd"/>
      <w:r w:rsidRPr="000F49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ослого населения, в том числе с использованием выездных форм работы;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49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организовать оказание медицинской помощи в плановой форме  </w:t>
      </w:r>
      <w:r w:rsidR="00457122" w:rsidRPr="000F49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0F49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соблюдением требований по обеспечению эпидемиологической безопасности среды в медицинских организациях согласно приложению 1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1.2. Органам исполнительной власти Ленинградской области, имеющим подведомственные образовательные организации: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"Демография" и "Производительность труда и поддержка занятости", преимущественно с использованием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образовательных технологий, а при невозможности –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по очной форме обучения с соблюдением следующих требований: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группы не более 15 человек;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>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(COVID-19), и термометрии;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(гигиенические маски, повязки, респираторы).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С 1 сентября 2020 года разрешить реализацию дополнительных общеобразовательных программ в образовательных орга</w:t>
      </w:r>
      <w:r w:rsidR="009536C3" w:rsidRPr="000F4917">
        <w:rPr>
          <w:rFonts w:ascii="Times New Roman" w:hAnsi="Times New Roman" w:cs="Times New Roman"/>
          <w:sz w:val="28"/>
          <w:szCs w:val="28"/>
        </w:rPr>
        <w:t xml:space="preserve">низациях Ленинградской области </w:t>
      </w:r>
      <w:r w:rsidRPr="000F4917">
        <w:rPr>
          <w:rFonts w:ascii="Times New Roman" w:hAnsi="Times New Roman" w:cs="Times New Roman"/>
          <w:sz w:val="28"/>
          <w:szCs w:val="28"/>
        </w:rPr>
        <w:t>в соответствии со сроками, установленными календарными учебными графиками с соблюдением требований, установленных постановлением Главного государственного санитарного врача Российской Федерации от 30 июня 2020 года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(COVID-19)" (далее – постановление Главного госу</w:t>
      </w:r>
      <w:r w:rsidR="009536C3" w:rsidRPr="000F4917">
        <w:rPr>
          <w:rFonts w:ascii="Times New Roman" w:hAnsi="Times New Roman" w:cs="Times New Roman"/>
          <w:sz w:val="28"/>
          <w:szCs w:val="28"/>
        </w:rPr>
        <w:t>д</w:t>
      </w:r>
      <w:r w:rsidRPr="000F4917">
        <w:rPr>
          <w:rFonts w:ascii="Times New Roman" w:hAnsi="Times New Roman" w:cs="Times New Roman"/>
          <w:sz w:val="28"/>
          <w:szCs w:val="28"/>
        </w:rPr>
        <w:t>арственного санитарного врача РФ</w:t>
      </w:r>
      <w:r w:rsidR="009536C3" w:rsidRPr="000F4917">
        <w:rPr>
          <w:rFonts w:ascii="Times New Roman" w:hAnsi="Times New Roman" w:cs="Times New Roman"/>
          <w:sz w:val="28"/>
          <w:szCs w:val="28"/>
        </w:rPr>
        <w:t xml:space="preserve"> от 30 июня 2020 года № 16) </w:t>
      </w:r>
      <w:r w:rsidR="009536C3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зонам, в зависимости от нахождения в которых устанавливаются ограничения деятельности хозяйствующего субъекта, в соответствии </w:t>
      </w:r>
      <w:r w:rsidR="009536C3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требованиями раздела "Дополнительное образование" согласно приложен</w:t>
      </w:r>
      <w:r w:rsidR="009536C3" w:rsidRPr="000F4917">
        <w:rPr>
          <w:rFonts w:ascii="Times New Roman" w:hAnsi="Times New Roman" w:cs="Times New Roman"/>
          <w:sz w:val="28"/>
          <w:szCs w:val="28"/>
        </w:rPr>
        <w:t>ию 2 к настоящему постановлению</w:t>
      </w:r>
      <w:r w:rsidRPr="000F4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(COVID-19),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w:anchor="P323" w:history="1">
        <w:r w:rsidRPr="000F4917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"Спорт на открытом воздухе" согласно приложению 2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постановлением Главного государственного санитарного врача РФ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от 30 июня 2020 года № 16.</w:t>
      </w:r>
    </w:p>
    <w:p w:rsidR="001A4645" w:rsidRPr="000F4917" w:rsidRDefault="001A4645" w:rsidP="001A4645">
      <w:pPr>
        <w:ind w:firstLine="709"/>
        <w:rPr>
          <w:szCs w:val="28"/>
        </w:rPr>
      </w:pPr>
      <w:r w:rsidRPr="000F4917">
        <w:rPr>
          <w:szCs w:val="28"/>
        </w:rPr>
        <w:t xml:space="preserve">1.2.5. Организовать 1 сентября 2020 года торжественные мероприятия, посвященные Дню знаний, с учетом эпидемиологической обстановки в </w:t>
      </w:r>
      <w:r w:rsidRPr="000F4917">
        <w:rPr>
          <w:bCs/>
          <w:szCs w:val="28"/>
        </w:rPr>
        <w:t>муниципальном районе (городском округе)</w:t>
      </w:r>
      <w:r w:rsidRPr="000F4917">
        <w:rPr>
          <w:szCs w:val="28"/>
        </w:rPr>
        <w:t xml:space="preserve"> в соответствии </w:t>
      </w:r>
      <w:r w:rsidR="00457122" w:rsidRPr="000F4917">
        <w:rPr>
          <w:szCs w:val="28"/>
        </w:rPr>
        <w:br/>
      </w:r>
      <w:r w:rsidR="009536C3" w:rsidRPr="000F4917">
        <w:rPr>
          <w:szCs w:val="28"/>
        </w:rPr>
        <w:br/>
      </w:r>
      <w:r w:rsidRPr="000F4917">
        <w:rPr>
          <w:szCs w:val="28"/>
        </w:rPr>
        <w:lastRenderedPageBreak/>
        <w:t xml:space="preserve">с требованиями </w:t>
      </w:r>
      <w:proofErr w:type="spellStart"/>
      <w:r w:rsidRPr="000F4917">
        <w:rPr>
          <w:szCs w:val="28"/>
        </w:rPr>
        <w:t>Роспотребнадзора</w:t>
      </w:r>
      <w:proofErr w:type="spellEnd"/>
      <w:r w:rsidRPr="000F4917">
        <w:rPr>
          <w:szCs w:val="28"/>
        </w:rPr>
        <w:t>. При проведении торжественных мероприятий, посвященных Дню знаний, предусмотреть:</w:t>
      </w:r>
    </w:p>
    <w:p w:rsidR="001A4645" w:rsidRPr="000F4917" w:rsidRDefault="001A4645" w:rsidP="001A4645">
      <w:pPr>
        <w:pStyle w:val="a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4917">
        <w:rPr>
          <w:rFonts w:ascii="Times New Roman" w:hAnsi="Times New Roman"/>
          <w:sz w:val="28"/>
          <w:szCs w:val="28"/>
        </w:rPr>
        <w:t>продолжительность торжественных мероприятий не более 30 минут;</w:t>
      </w:r>
    </w:p>
    <w:p w:rsidR="001A4645" w:rsidRPr="000F4917" w:rsidRDefault="001A4645" w:rsidP="001A4645">
      <w:pPr>
        <w:pStyle w:val="a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4917">
        <w:rPr>
          <w:rFonts w:ascii="Times New Roman" w:hAnsi="Times New Roman"/>
          <w:sz w:val="28"/>
          <w:szCs w:val="28"/>
        </w:rPr>
        <w:t>проведение торжественных мероприятий при благоприятных погодных условиях на свежем воздухе;</w:t>
      </w:r>
    </w:p>
    <w:p w:rsidR="001A4645" w:rsidRPr="000F4917" w:rsidRDefault="001A4645" w:rsidP="001A4645">
      <w:pPr>
        <w:pStyle w:val="a9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4917">
        <w:rPr>
          <w:rFonts w:ascii="Times New Roman" w:hAnsi="Times New Roman"/>
          <w:sz w:val="28"/>
          <w:szCs w:val="28"/>
        </w:rPr>
        <w:t xml:space="preserve">количество участников торжественных мероприятий не более </w:t>
      </w:r>
      <w:r w:rsidR="00457122" w:rsidRPr="000F4917">
        <w:rPr>
          <w:rFonts w:ascii="Times New Roman" w:hAnsi="Times New Roman"/>
          <w:sz w:val="28"/>
          <w:szCs w:val="28"/>
        </w:rPr>
        <w:br/>
      </w:r>
      <w:r w:rsidRPr="000F4917">
        <w:rPr>
          <w:rFonts w:ascii="Times New Roman" w:hAnsi="Times New Roman"/>
          <w:sz w:val="28"/>
          <w:szCs w:val="28"/>
        </w:rPr>
        <w:t>120 обучающихся (воспитанников);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количество приглашенных лиц на торжественное мероприятие (родители (законные представители) несовершеннолетних, гости) не более 120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1.2.6. Организовать работу в образовательных организациях, реализующих образовательные программы дошкольного образования,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постановлением Главного государственного санитарного врача РФ от 30 июня 2020 года № 16</w:t>
      </w:r>
      <w:r w:rsidR="009536C3" w:rsidRPr="000F4917">
        <w:rPr>
          <w:rFonts w:ascii="Times New Roman" w:hAnsi="Times New Roman" w:cs="Times New Roman"/>
          <w:sz w:val="28"/>
          <w:szCs w:val="28"/>
        </w:rPr>
        <w:t>,</w:t>
      </w:r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в соответствии с требованиями согласно приложению 2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1A4645" w:rsidRPr="000F4917" w:rsidRDefault="001A4645" w:rsidP="001A4645">
      <w:pPr>
        <w:widowControl w:val="0"/>
        <w:autoSpaceDE w:val="0"/>
        <w:autoSpaceDN w:val="0"/>
        <w:ind w:firstLine="709"/>
        <w:rPr>
          <w:szCs w:val="28"/>
        </w:rPr>
      </w:pPr>
      <w:r w:rsidRPr="000F4917">
        <w:rPr>
          <w:szCs w:val="28"/>
        </w:rPr>
        <w:t xml:space="preserve">1.3.1. Организовать работу в образовательных организациях, реализующих образовательные программы дошкольного образования, </w:t>
      </w:r>
      <w:r w:rsidR="00457122" w:rsidRPr="000F4917">
        <w:rPr>
          <w:szCs w:val="28"/>
        </w:rPr>
        <w:br/>
      </w:r>
      <w:r w:rsidRPr="000F4917">
        <w:rPr>
          <w:szCs w:val="28"/>
        </w:rPr>
        <w:t xml:space="preserve">с соблюдением требований, установленных постановлением Главного государственного санитарного врача РФ от 30 июня 2020 года № 16, </w:t>
      </w:r>
      <w:r w:rsidR="00457122" w:rsidRPr="000F4917">
        <w:rPr>
          <w:szCs w:val="28"/>
        </w:rPr>
        <w:br/>
      </w:r>
      <w:r w:rsidRPr="000F4917">
        <w:rPr>
          <w:szCs w:val="28"/>
        </w:rPr>
        <w:t>в соответствии с требованиями согласно приложению 2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С 1 сентября 2020 года разрешить реализацию дополнительных общеобразовательных программ в образовательных орга</w:t>
      </w:r>
      <w:r w:rsidR="009536C3" w:rsidRPr="000F4917">
        <w:rPr>
          <w:rFonts w:ascii="Times New Roman" w:hAnsi="Times New Roman" w:cs="Times New Roman"/>
          <w:sz w:val="28"/>
          <w:szCs w:val="28"/>
        </w:rPr>
        <w:t xml:space="preserve">низациях Ленинградской области </w:t>
      </w:r>
      <w:r w:rsidRPr="000F4917">
        <w:rPr>
          <w:rFonts w:ascii="Times New Roman" w:hAnsi="Times New Roman" w:cs="Times New Roman"/>
          <w:sz w:val="28"/>
          <w:szCs w:val="28"/>
        </w:rPr>
        <w:t>в соответствии со сроками, установленными календарными учебными графиками</w:t>
      </w:r>
      <w:r w:rsidR="009536C3" w:rsidRPr="000F4917">
        <w:rPr>
          <w:rFonts w:ascii="Times New Roman" w:hAnsi="Times New Roman" w:cs="Times New Roman"/>
          <w:sz w:val="28"/>
          <w:szCs w:val="28"/>
        </w:rPr>
        <w:t>,</w:t>
      </w:r>
      <w:r w:rsidRPr="000F4917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постановлением Главного государственного санитарного врача РФ от 30 июня 2020 года № 16</w:t>
      </w:r>
      <w:r w:rsidR="009536C3" w:rsidRPr="000F4917">
        <w:rPr>
          <w:rFonts w:ascii="Times New Roman" w:hAnsi="Times New Roman" w:cs="Times New Roman"/>
          <w:sz w:val="28"/>
          <w:szCs w:val="28"/>
        </w:rPr>
        <w:t>,</w:t>
      </w:r>
      <w:r w:rsidRPr="000F4917">
        <w:rPr>
          <w:rFonts w:ascii="Times New Roman" w:hAnsi="Times New Roman" w:cs="Times New Roman"/>
          <w:sz w:val="28"/>
          <w:szCs w:val="28"/>
        </w:rPr>
        <w:t xml:space="preserve"> по зонам, в зависимости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от нахождения в которых устанавливаются ограничения деятельности хозяйствующего субъекта, в соответствии с требованиями раздела "Дополнительное образование" согласно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(COVID-19),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w:anchor="P323" w:history="1">
        <w:r w:rsidRPr="000F4917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"Спорт на открытом воздухе" согласно приложению 2 к настоящему постановлению.</w:t>
      </w:r>
    </w:p>
    <w:p w:rsidR="009536C3" w:rsidRPr="000F4917" w:rsidRDefault="009536C3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постановлением Главного государственного санитарного врача РФ от 30 июня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2020 года № 16.</w:t>
      </w:r>
    </w:p>
    <w:p w:rsidR="001A4645" w:rsidRPr="000F4917" w:rsidRDefault="001A4645" w:rsidP="001A4645">
      <w:pPr>
        <w:ind w:firstLine="709"/>
        <w:rPr>
          <w:szCs w:val="28"/>
        </w:rPr>
      </w:pPr>
      <w:r w:rsidRPr="000F4917">
        <w:rPr>
          <w:szCs w:val="28"/>
        </w:rPr>
        <w:t xml:space="preserve">1.3.5. Организовать 1 сентября 2020 года торжественные мероприятия, посвященные Дню знаний, с учетом эпидемиологической обстановки в муниципальном образовании в соответствии с требованиями </w:t>
      </w:r>
      <w:proofErr w:type="spellStart"/>
      <w:r w:rsidRPr="000F4917">
        <w:rPr>
          <w:szCs w:val="28"/>
        </w:rPr>
        <w:t>Роспотребнадзора</w:t>
      </w:r>
      <w:proofErr w:type="spellEnd"/>
      <w:r w:rsidRPr="000F4917">
        <w:rPr>
          <w:szCs w:val="28"/>
        </w:rPr>
        <w:t>. При проведении торжественных мероприятий, посвященных Дню знаний, предусмотреть:</w:t>
      </w:r>
    </w:p>
    <w:p w:rsidR="001A4645" w:rsidRPr="000F4917" w:rsidRDefault="001A4645" w:rsidP="001A4645">
      <w:pPr>
        <w:ind w:firstLine="709"/>
        <w:rPr>
          <w:szCs w:val="28"/>
        </w:rPr>
      </w:pPr>
      <w:r w:rsidRPr="000F4917">
        <w:rPr>
          <w:szCs w:val="28"/>
        </w:rPr>
        <w:t>продолжительность торжественных мероприятий не более 30 минут;</w:t>
      </w:r>
    </w:p>
    <w:p w:rsidR="001A4645" w:rsidRPr="000F4917" w:rsidRDefault="001A4645" w:rsidP="001A4645">
      <w:pPr>
        <w:ind w:firstLine="709"/>
        <w:rPr>
          <w:szCs w:val="28"/>
        </w:rPr>
      </w:pPr>
      <w:r w:rsidRPr="000F4917">
        <w:rPr>
          <w:szCs w:val="28"/>
        </w:rPr>
        <w:t xml:space="preserve">проведение торжественных мероприятий при благоприятных погодных условиях на свежем воздухе; </w:t>
      </w:r>
    </w:p>
    <w:p w:rsidR="001A4645" w:rsidRPr="000F4917" w:rsidRDefault="001A4645" w:rsidP="001A4645">
      <w:pPr>
        <w:ind w:firstLine="709"/>
        <w:rPr>
          <w:szCs w:val="28"/>
        </w:rPr>
      </w:pPr>
      <w:r w:rsidRPr="000F4917">
        <w:rPr>
          <w:szCs w:val="28"/>
        </w:rPr>
        <w:t xml:space="preserve">количество участников торжественных мероприятий не более </w:t>
      </w:r>
      <w:r w:rsidR="00457122" w:rsidRPr="000F4917">
        <w:rPr>
          <w:szCs w:val="28"/>
        </w:rPr>
        <w:br/>
      </w:r>
      <w:r w:rsidRPr="000F4917">
        <w:rPr>
          <w:szCs w:val="28"/>
        </w:rPr>
        <w:t>120 обучающихся (воспитанников);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количество приглашенных лиц на торжественное мероприятие (родители (законные представители) несовершеннолетних, гости) не более 120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1.4. Руководителям подведомственных государственных образовательных организаций Ленинградской области: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(COVID-19), в соответствии с требованиями </w:t>
      </w:r>
      <w:hyperlink w:anchor="P323" w:history="1">
        <w:r w:rsidRPr="000F4917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"Спорт на открытом воздухе" согласно приложению 2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1.4.2. Обеспечить возможность прохождения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профессиональных проб (тестирований) с соблюдением следующих обязательных требований: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группа не более 10 человек;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(COVID-19), и термометрии;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наличие средств индивидуальной защиты органов дыхания (гигиенические маски, респираторы).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1.4.3.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Организовать в образовательных организациях высшего образования образовательный процесс очно с соблюдением Рекомендаций по профилактике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</w:t>
      </w:r>
      <w:r w:rsidR="009536C3" w:rsidRPr="000F4917">
        <w:rPr>
          <w:rFonts w:ascii="Times New Roman" w:hAnsi="Times New Roman" w:cs="Times New Roman"/>
          <w:sz w:val="28"/>
          <w:szCs w:val="28"/>
        </w:rPr>
        <w:t>– Главным государственным санитарным врачом Российской Федерации</w:t>
      </w:r>
      <w:r w:rsidRPr="000F4917">
        <w:rPr>
          <w:rFonts w:ascii="Times New Roman" w:hAnsi="Times New Roman" w:cs="Times New Roman"/>
          <w:sz w:val="28"/>
          <w:szCs w:val="28"/>
        </w:rPr>
        <w:t xml:space="preserve"> 29 июля 2020 года </w:t>
      </w:r>
      <w:r w:rsidR="009536C3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№ МР 3.1/2.1.0205-20, а также в соответствии с рекомендациями Министерства науки и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высшего образования Российской Федерации. 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1.4.4. Организовать в образовательных организациях среднего профессионального образования образовательный процесс очно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соблюдением Рекомендаций по профилактике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 Федеральной службы по надзору в сфере защиты прав потребителей и благополучия человека, а также в соответствии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рекомендациями Министерства просвещения Российской Федерации.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1.4.5. </w:t>
      </w:r>
      <w:r w:rsidRPr="000F4917">
        <w:rPr>
          <w:rFonts w:ascii="Times New Roman" w:hAnsi="Times New Roman" w:cs="Times New Roman"/>
          <w:iCs/>
          <w:sz w:val="28"/>
          <w:szCs w:val="28"/>
        </w:rPr>
        <w:t xml:space="preserve">Организовать деятельность организаций для детей-сирот </w:t>
      </w:r>
      <w:r w:rsidR="00457122" w:rsidRPr="000F4917">
        <w:rPr>
          <w:rFonts w:ascii="Times New Roman" w:hAnsi="Times New Roman" w:cs="Times New Roman"/>
          <w:iCs/>
          <w:sz w:val="28"/>
          <w:szCs w:val="28"/>
        </w:rPr>
        <w:br/>
      </w:r>
      <w:r w:rsidRPr="000F4917">
        <w:rPr>
          <w:rFonts w:ascii="Times New Roman" w:hAnsi="Times New Roman" w:cs="Times New Roman"/>
          <w:iCs/>
          <w:sz w:val="28"/>
          <w:szCs w:val="28"/>
        </w:rPr>
        <w:t>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постановлением Главного санитарного врача РФ от 30 июня 2020 года № 16.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1.5. Управлению Ленинградской области по транспорту: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о применении работниками, осуществляющими прямой контакт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пассажирами, средств индивидуальной защиты (гигиеническая маска, перчатки одноразовые).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12" w:history="1">
        <w:r w:rsidRPr="000F4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в апреле – мае 2020 года.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Продление срока действия единых социальных проездных билетов осуществляется единовременно при их активации с 15 июня 2020 года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по 31 декабря 2020 года.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1.7. Комитету по жилищно-коммунальному хозяйству Ленинградской области обеспечить бесперебойную работу предприятий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организаций по предоставлению услуг в сфере жилищно-коммунального хозяйства.</w:t>
      </w:r>
    </w:p>
    <w:p w:rsidR="004D7326" w:rsidRPr="000F4917" w:rsidRDefault="004D7326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26" w:rsidRPr="000F4917" w:rsidRDefault="004D7326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1.8. Комитету Ленинградской области по организации и контролю деятельности по обращению с отходами обеспечить работу предприятий </w:t>
      </w:r>
      <w:r w:rsidR="00457122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организаций по вывозу твердых бытовых и коммунальных отходов.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года № ММ-П9-1861.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1.10. Комитету по местному самоуправлению, межнациональным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1.11. Учреждениям культуры Ленинградской области обеспечить соблюдение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>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Доступ посетителей, в том числе индивидуальных посетителей,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парковые зоны музеев (музейных комплексов) разрешается при соблюдении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Допуск индивидуальных посетителей и организованных групп разрешается при соблюдении требований, предусмотренных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с запретом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у сотрудников музеев, допущенных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к организации таких экскурсий)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>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при соблюдении социальной дистанции и всех норм эпидемиологической безопасности </w:t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>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культурно-досугового типа </w:t>
      </w:r>
      <w:r w:rsidR="004D7326" w:rsidRPr="000F4917">
        <w:rPr>
          <w:rFonts w:ascii="Times New Roman" w:hAnsi="Times New Roman" w:cs="Times New Roman"/>
          <w:sz w:val="28"/>
          <w:szCs w:val="28"/>
        </w:rPr>
        <w:t>Л</w:t>
      </w:r>
      <w:r w:rsidRPr="000F4917">
        <w:rPr>
          <w:rFonts w:ascii="Times New Roman" w:hAnsi="Times New Roman" w:cs="Times New Roman"/>
          <w:sz w:val="28"/>
          <w:szCs w:val="28"/>
        </w:rPr>
        <w:t>енин</w:t>
      </w:r>
      <w:r w:rsidR="004D7326" w:rsidRPr="000F4917">
        <w:rPr>
          <w:rFonts w:ascii="Times New Roman" w:hAnsi="Times New Roman" w:cs="Times New Roman"/>
          <w:sz w:val="28"/>
          <w:szCs w:val="28"/>
        </w:rPr>
        <w:t>-</w:t>
      </w:r>
      <w:r w:rsidRPr="000F4917">
        <w:rPr>
          <w:rFonts w:ascii="Times New Roman" w:hAnsi="Times New Roman" w:cs="Times New Roman"/>
          <w:sz w:val="28"/>
          <w:szCs w:val="28"/>
        </w:rPr>
        <w:t xml:space="preserve">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Государственным и муниципальным библиотекам обеспечить библиотечное обслуживание населения Ленинградской области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не менее трех раз в день, контактных поверхностей ручек дверей – не реже одного раза в час, установка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), а также при соблюдении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1.12. Запретить деятельность организаций отдыха детей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их оздоровления всех форм собственности, расположенных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за исключением случаев, предусмотренных </w:t>
      </w:r>
      <w:hyperlink w:anchor="P156" w:history="1">
        <w:r w:rsidRPr="000F4917">
          <w:rPr>
            <w:rFonts w:ascii="Times New Roman" w:hAnsi="Times New Roman" w:cs="Times New Roman"/>
            <w:sz w:val="28"/>
            <w:szCs w:val="28"/>
          </w:rPr>
          <w:t>пунктом 1.26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очагов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инфекции, вызванной COVID-19.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1.13. Управлению делами Правительства Ленинградской области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целях изоляции на основании </w:t>
      </w:r>
      <w:hyperlink r:id="rId13" w:history="1">
        <w:r w:rsidRPr="000F491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 марта 2020 года № 9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"О дополнительных мерах по недопущению распространения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COVID-2019" обеспечить транспортирование лиц, вернувшихся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в Российскую Федерацию.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1.15.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обеспечить дезинфекцию дворовых </w:t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общественных пространств и улиц населенных пунктов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Ленинградской области, отнесенных приложением 2 к настоящему постановлению к </w:t>
      </w:r>
      <w:hyperlink w:anchor="P248" w:history="1">
        <w:r w:rsidRPr="000F4917">
          <w:rPr>
            <w:rFonts w:ascii="Times New Roman" w:hAnsi="Times New Roman" w:cs="Times New Roman"/>
            <w:sz w:val="28"/>
            <w:szCs w:val="28"/>
          </w:rPr>
          <w:t>зоне 1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,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не менее одного раза в неделю.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периодичностью, устанавливаемой оперативными штабами муниципальных образований Ленинградской области.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1.19. Особенности осуществления хозяйствующими субъектами отдельных видов деятельности предусмотрены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Все хозяйствующие субъекты, осуществляющие деятельность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hyperlink r:id="rId14" w:history="1">
        <w:r w:rsidRPr="000F4917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13 марта 2020 года № 6 "О дополнительных мерах по снижению рисков распространения COVID-2019";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инфекции, согласованным руководителем Управления Федеральной службы по надзору в сфере защиты прав потребителей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благополучия человека по Ленинградской области – Главным государственным санитарным врачом по Ленинградской области письмом от 3 апреля 2020 года № 47-00-02/31-2025-2020;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(COVID-19), в наглядной и доступной форме,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</w:t>
      </w:r>
      <w:r w:rsidR="004D7326" w:rsidRPr="000F4917">
        <w:rPr>
          <w:rFonts w:ascii="Times New Roman" w:hAnsi="Times New Roman" w:cs="Times New Roman"/>
          <w:sz w:val="28"/>
          <w:szCs w:val="28"/>
        </w:rPr>
        <w:t>а Ленинградской области (8(800)</w:t>
      </w:r>
      <w:r w:rsidRPr="000F4917">
        <w:rPr>
          <w:rFonts w:ascii="Times New Roman" w:hAnsi="Times New Roman" w:cs="Times New Roman"/>
          <w:sz w:val="28"/>
          <w:szCs w:val="28"/>
        </w:rPr>
        <w:t>302-08-13);</w:t>
      </w:r>
      <w:proofErr w:type="gramEnd"/>
    </w:p>
    <w:p w:rsidR="004D7326" w:rsidRPr="000F4917" w:rsidRDefault="004D7326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lastRenderedPageBreak/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предприятиям торговли обеспечить выполнение Методических </w:t>
      </w:r>
      <w:hyperlink r:id="rId15" w:history="1">
        <w:r w:rsidRPr="000F4917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МР 3.1/2.3.5.0191-20, утвержденных руководителем Федеральной службы по надзору в сфере защиты прав потребителей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благополучия человека –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Хозяйствующие субъекты обязаны осуществлять контроль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1.19.1. Деятельность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(фитнес-клубов), плавательных бассейнов, организацию занятий спортом в помещениях осуществлять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учетом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при условии: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предварительной записи посетителей;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использования работниками средств индивидуальной защиты органов дыхания и рук;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а также закрытия части кабинок для переодевания;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обеспечения нахождения в помещениях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не более одного человека на 4 квадратных метра площади зала для занятия спортом;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соблюдения иных санитарных мер (использование оборудования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4917">
        <w:rPr>
          <w:rFonts w:ascii="Times New Roman" w:hAnsi="Times New Roman"/>
          <w:bCs/>
          <w:sz w:val="28"/>
          <w:szCs w:val="28"/>
        </w:rP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236" w:history="1">
        <w:r w:rsidRPr="000F4917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приложением 2</w:t>
        </w:r>
      </w:hyperlink>
      <w:r w:rsidRPr="000F4917">
        <w:rPr>
          <w:rFonts w:ascii="Times New Roman" w:hAnsi="Times New Roman"/>
          <w:bCs/>
          <w:sz w:val="28"/>
          <w:szCs w:val="28"/>
        </w:rPr>
        <w:t xml:space="preserve"> к настоящему постановлению. 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4917">
        <w:rPr>
          <w:rFonts w:ascii="Times New Roman" w:hAnsi="Times New Roman"/>
          <w:bCs/>
          <w:sz w:val="28"/>
          <w:szCs w:val="28"/>
        </w:rPr>
        <w:t xml:space="preserve">Рекомендовать органам местного самоуправления осуществлять </w:t>
      </w:r>
      <w:r w:rsidR="00BA47D6" w:rsidRPr="000F4917">
        <w:rPr>
          <w:rFonts w:ascii="Times New Roman" w:hAnsi="Times New Roman"/>
          <w:bCs/>
          <w:sz w:val="28"/>
          <w:szCs w:val="28"/>
        </w:rPr>
        <w:br/>
      </w:r>
      <w:r w:rsidRPr="000F4917">
        <w:rPr>
          <w:rFonts w:ascii="Times New Roman" w:hAnsi="Times New Roman"/>
          <w:bCs/>
          <w:sz w:val="28"/>
          <w:szCs w:val="28"/>
        </w:rPr>
        <w:t xml:space="preserve">в течение пяти дней согласование размещения организациями </w:t>
      </w:r>
      <w:r w:rsidRPr="000F4917">
        <w:rPr>
          <w:rFonts w:ascii="Times New Roman" w:hAnsi="Times New Roman"/>
          <w:bCs/>
          <w:sz w:val="28"/>
          <w:szCs w:val="28"/>
        </w:rPr>
        <w:lastRenderedPageBreak/>
        <w:t>общественного питания и индивидуальными предпринимателями летних террас.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</w:t>
      </w:r>
      <w:r w:rsidR="00BA47D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учетом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при условии: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наличия запаса дезинфицирующих сре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я уборки помещений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обработки рук сотрудников;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использования входной термометрии сотрудников и посетителей. При выявлении повышенной температуры и (или) симптомов ОРВИ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не допускать обслуживания посетителей, обеспечить незамедлительное отстранение сотрудников от работы;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обеспечения использования естественной вентиляции помещений.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1.22.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Управлению ветеринарии Ленинградской области организовать выплату компенсации в размере не более 2000 рублей в месяц за проезд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территории Ленинградской области и Санкт-Петербурга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общественном транспорте от места жительства к месту работы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обратно сотрудникам Управления ветеринарии Ленинградской области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1.23. Комитету по социальной защите населения Ленинградской области: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1.23.1. Обеспечить согласование введения в подведомственных государственных учреждениях социального обслуживания Ленинградской области (далее –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1.23.2. При выявлении случаев заболевания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 у сотрудников учреждений социального обслуживания и</w:t>
      </w:r>
      <w:r w:rsidR="004D7326" w:rsidRPr="000F4917">
        <w:rPr>
          <w:rFonts w:ascii="Times New Roman" w:hAnsi="Times New Roman" w:cs="Times New Roman"/>
          <w:sz w:val="28"/>
          <w:szCs w:val="28"/>
        </w:rPr>
        <w:t xml:space="preserve"> </w:t>
      </w:r>
      <w:r w:rsidRPr="000F4917">
        <w:rPr>
          <w:rFonts w:ascii="Times New Roman" w:hAnsi="Times New Roman" w:cs="Times New Roman"/>
          <w:sz w:val="28"/>
          <w:szCs w:val="28"/>
        </w:rPr>
        <w:t>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4D7326" w:rsidRPr="000F4917" w:rsidRDefault="004D7326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26" w:rsidRPr="000F4917" w:rsidRDefault="004D7326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lastRenderedPageBreak/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1.23.4.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198" w:history="1">
        <w:r w:rsidRPr="000F491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на территории Ленинградской области, из числа: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получателей федеральной социальной доплаты к пенсии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0F4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от 17 июля 1999 года № 178-ФЗ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"О государственной социальной помощи";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членов семей, проживающих на территории Ленинградской области, имеющих среднедушевой денежный доход, не превышающий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40 процентов величины среднего дохода, сложившегося в Ленинградской области;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членов семей, имеющих детей-инвалидов, проживающих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на территории Ленинградской области.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1.23.6.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на территории Ленинградской области в апреле – мае 2020 года.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1.24. Рекомендовать негосударственным поставщикам социальных услуг, включенным в Реестр поставщиков социальных услуг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Ленинградской области, при выявлении случаев заболевания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 у сотрудников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(или) получателей социальных услуг вводить ограничительные мероприятия, предусматривающие особый режим работы.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1.25.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Комитету общего и профессионального образования Ленинградской области совместно с Комитетом по здравоохранению </w:t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по социальной защите населения Ленинградской области, на период введения на территории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Ленинградской области режима повышенной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готовности в связи с угрозой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  <w:r w:rsidRPr="000F4917">
        <w:rPr>
          <w:rFonts w:ascii="Times New Roman" w:hAnsi="Times New Roman" w:cs="Times New Roman"/>
          <w:sz w:val="28"/>
          <w:szCs w:val="28"/>
        </w:rP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стационарных организаций отдыха детей сезонного действия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или круглогодичного действия;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лагерей палаточного типа, находящихся на территории стационарных организаций отдыха детей сезонного действия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или круглогодичного действия;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в каникулярное время, с круглосуточным пребыванием;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лагерей труда и отдыха.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к настоящему постановлению к </w:t>
      </w:r>
      <w:hyperlink w:anchor="P250" w:history="1">
        <w:r w:rsidRPr="000F4917">
          <w:rPr>
            <w:rFonts w:ascii="Times New Roman" w:hAnsi="Times New Roman" w:cs="Times New Roman"/>
            <w:sz w:val="28"/>
            <w:szCs w:val="28"/>
          </w:rPr>
          <w:t>зонам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0" w:history="1">
        <w:r w:rsidRPr="000F491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F4917">
        <w:rPr>
          <w:rFonts w:ascii="Times New Roman" w:hAnsi="Times New Roman" w:cs="Times New Roman"/>
          <w:sz w:val="28"/>
          <w:szCs w:val="28"/>
        </w:rPr>
        <w:t>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Деятельность указанных типов организаций отдыха детей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их оздоровления всех форм собственности, расположенных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разрешить при наличии решения межведомственного штаба по недопущению распространения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очагов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инфекции, вызванной COVID-19, по каждому типу организаций отдыха детей и их оздоровления, неукоснительном соблюдении Методических </w:t>
      </w:r>
      <w:hyperlink r:id="rId17" w:history="1">
        <w:r w:rsidRPr="000F4917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МР 3.1/2.4.0185-20 "Рекомендации по организации работы организаций отдыха детей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и их оздоровления в условиях сохранения рисков распространения COVID-2019" (далее – МР 3.1/2.4.0185-20), наличии санитарно-эпидемиологического заключения о соответствии деятельности,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по организации работы летних учреждений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для исключения невыполнения </w:t>
      </w:r>
      <w:hyperlink r:id="rId18" w:history="1">
        <w:r w:rsidRPr="000F4917">
          <w:rPr>
            <w:rFonts w:ascii="Times New Roman" w:hAnsi="Times New Roman" w:cs="Times New Roman"/>
            <w:sz w:val="28"/>
            <w:szCs w:val="28"/>
          </w:rPr>
          <w:t>МР 3.1/2.4.0185-20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, уведомления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о готовности функционирования организации в соответствии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0F4917">
          <w:rPr>
            <w:rFonts w:ascii="Times New Roman" w:hAnsi="Times New Roman" w:cs="Times New Roman"/>
            <w:sz w:val="28"/>
            <w:szCs w:val="28"/>
          </w:rPr>
          <w:t>МР 3.1/2.4.0185-20</w:t>
        </w:r>
      </w:hyperlink>
      <w:r w:rsidRPr="000F4917">
        <w:rPr>
          <w:rFonts w:ascii="Times New Roman" w:hAnsi="Times New Roman" w:cs="Times New Roman"/>
          <w:sz w:val="28"/>
          <w:szCs w:val="28"/>
        </w:rPr>
        <w:t>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1.27.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Запрещается проведение массовых гуляний, зрелищных и иных массовых мероприятий, за исключением мероприятий, предусмотренных </w:t>
      </w:r>
      <w:hyperlink r:id="rId20" w:history="1">
        <w:r w:rsidRPr="000F4917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"Массовые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"Об общих принципах организации местного самоуправления в Российской Федерации" приложения 2 к настоящему постановлению.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Запрещается проведение физкультурных и спортивных мероприятий, за исключением спортивных соревнований для видов спорта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</w:t>
      </w:r>
      <w:r w:rsidR="004D7326" w:rsidRPr="000F4917">
        <w:rPr>
          <w:rFonts w:ascii="Times New Roman" w:hAnsi="Times New Roman" w:cs="Times New Roman"/>
          <w:sz w:val="28"/>
          <w:szCs w:val="28"/>
        </w:rPr>
        <w:t>численностью</w:t>
      </w:r>
      <w:r w:rsidRPr="000F4917">
        <w:rPr>
          <w:rFonts w:ascii="Times New Roman" w:hAnsi="Times New Roman" w:cs="Times New Roman"/>
          <w:sz w:val="28"/>
          <w:szCs w:val="28"/>
        </w:rPr>
        <w:t xml:space="preserve">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</w:t>
      </w:r>
      <w:hyperlink r:id="rId21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Граждане обязаны соблюдать режим самоизоляции в соответствии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постановлениями Главного государственного санитарного врача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Ленинградской области. В случае выявления заражения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Ленинградской области, посредством организации работы волонтеров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и социальных работников.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198" w:history="1">
        <w:r w:rsidRPr="000F491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Рекомендовать медицинским организациям Ленинградской области выдавать больничный лист категориям граждан, указанным в абзаце </w:t>
      </w:r>
      <w:r w:rsidR="004D7326" w:rsidRPr="000F4917">
        <w:rPr>
          <w:rFonts w:ascii="Times New Roman" w:hAnsi="Times New Roman" w:cs="Times New Roman"/>
          <w:sz w:val="28"/>
          <w:szCs w:val="28"/>
        </w:rPr>
        <w:t>четверто</w:t>
      </w:r>
      <w:r w:rsidRPr="000F4917">
        <w:rPr>
          <w:rFonts w:ascii="Times New Roman" w:hAnsi="Times New Roman" w:cs="Times New Roman"/>
          <w:sz w:val="28"/>
          <w:szCs w:val="28"/>
        </w:rPr>
        <w:t>м настоящего пункта.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 на открытом воздухе,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при проезде во всех видах транспорта общего пользования, в том числе такси, на территории Ленинградской области является обязательным,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абзацем </w:t>
      </w:r>
      <w:r w:rsidR="004D7326" w:rsidRPr="000F4917">
        <w:rPr>
          <w:rFonts w:ascii="Times New Roman" w:hAnsi="Times New Roman" w:cs="Times New Roman"/>
          <w:sz w:val="28"/>
          <w:szCs w:val="28"/>
        </w:rPr>
        <w:t>девят</w:t>
      </w:r>
      <w:r w:rsidRPr="000F4917">
        <w:rPr>
          <w:rFonts w:ascii="Times New Roman" w:hAnsi="Times New Roman" w:cs="Times New Roman"/>
          <w:sz w:val="28"/>
          <w:szCs w:val="28"/>
        </w:rPr>
        <w:t xml:space="preserve">ым настоящего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 xml:space="preserve">пункта и </w:t>
      </w:r>
      <w:hyperlink w:anchor="P236" w:history="1">
        <w:r w:rsidRPr="000F491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>. Применение перчаток носит рекомендательный характер.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Обязанность применения средств индивидуальной защиты органов дыхания (гигиеническая маска, респиратор) не распространяется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на нахождение граждан в помещениях органа записи актов гражданского состояния во время проведения торжественной регистрации брака,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невозможно).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23" w:history="1">
        <w:r w:rsidRPr="000F4917">
          <w:rPr>
            <w:rFonts w:ascii="Times New Roman" w:hAnsi="Times New Roman" w:cs="Times New Roman"/>
            <w:sz w:val="28"/>
            <w:szCs w:val="28"/>
          </w:rPr>
          <w:t>Спорт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на открытом воздухе" и "</w:t>
      </w:r>
      <w:hyperlink w:anchor="P326" w:history="1">
        <w:r w:rsidRPr="000F4917">
          <w:rPr>
            <w:rFonts w:ascii="Times New Roman" w:hAnsi="Times New Roman" w:cs="Times New Roman"/>
            <w:sz w:val="28"/>
            <w:szCs w:val="28"/>
          </w:rPr>
          <w:t>Спорт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в помещениях" согласно приложению 2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1.29. Образовательным организациям, реализующим программы профессионального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обучения по подготовке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1.30.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деятельности при принятии мер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с оплатой коммунальных услуг и содержанием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имущества, в том числе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</w:t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="004D7326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lastRenderedPageBreak/>
        <w:t>порядке, независимо от объема оказанных ими государственных услуг (выполненных работ).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1.31.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 xml:space="preserve">Муниципальным районам (городскому округу) Ленинградской области реализовывать мероприятия по организации отдыха детей,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3. </w:t>
      </w:r>
      <w:hyperlink r:id="rId22" w:history="1">
        <w:r w:rsidRPr="000F49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F49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марта 2020 года </w:t>
      </w:r>
      <w:r w:rsidR="004D7326" w:rsidRPr="000F4917">
        <w:rPr>
          <w:rFonts w:ascii="Times New Roman" w:hAnsi="Times New Roman" w:cs="Times New Roman"/>
          <w:sz w:val="28"/>
          <w:szCs w:val="28"/>
        </w:rPr>
        <w:t>№</w:t>
      </w:r>
      <w:r w:rsidRPr="000F4917">
        <w:rPr>
          <w:rFonts w:ascii="Times New Roman" w:hAnsi="Times New Roman" w:cs="Times New Roman"/>
          <w:sz w:val="28"/>
          <w:szCs w:val="28"/>
        </w:rPr>
        <w:t xml:space="preserve"> 117 "О введении на территории Ленинградской области режима повышенной готовности для органов управления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и сил Ленинградской областной подсистемы РСЧС и некоторых мерах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COVID-19 на территории Ленинградской области" действует в части,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>не противоречащей настоящему постановлению.</w:t>
      </w:r>
    </w:p>
    <w:p w:rsidR="001A4645" w:rsidRPr="000F4917" w:rsidRDefault="004D7326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>4</w:t>
      </w:r>
      <w:r w:rsidR="001A4645" w:rsidRPr="000F491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11 мая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EB6C4C" w:rsidRPr="000F4917">
        <w:rPr>
          <w:rFonts w:ascii="Times New Roman" w:hAnsi="Times New Roman" w:cs="Times New Roman"/>
          <w:sz w:val="28"/>
          <w:szCs w:val="28"/>
        </w:rPr>
        <w:t>2</w:t>
      </w:r>
      <w:r w:rsidRPr="000F4917">
        <w:rPr>
          <w:rFonts w:ascii="Times New Roman" w:hAnsi="Times New Roman" w:cs="Times New Roman"/>
          <w:sz w:val="28"/>
          <w:szCs w:val="28"/>
        </w:rPr>
        <w:t xml:space="preserve">77 "О мерах 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F49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F4917">
        <w:rPr>
          <w:rFonts w:ascii="Times New Roman" w:hAnsi="Times New Roman" w:cs="Times New Roman"/>
          <w:sz w:val="28"/>
          <w:szCs w:val="28"/>
        </w:rPr>
        <w:t>-19) на территории Ленинградской области</w:t>
      </w:r>
      <w:r w:rsidR="004D7326" w:rsidRPr="000F4917">
        <w:rPr>
          <w:rFonts w:ascii="Times New Roman" w:hAnsi="Times New Roman" w:cs="Times New Roman"/>
          <w:sz w:val="28"/>
          <w:szCs w:val="28"/>
        </w:rPr>
        <w:t>"</w:t>
      </w:r>
      <w:r w:rsidRPr="000F49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12 мая </w:t>
      </w:r>
      <w:r w:rsidR="00785AAF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2020 года № 278 "О внесении изменений в постановление Правительства Ленинградской области от 11 мая 2020 года </w:t>
      </w:r>
      <w:r w:rsidR="00EB6C4C" w:rsidRPr="000F4917">
        <w:rPr>
          <w:rFonts w:ascii="Times New Roman" w:hAnsi="Times New Roman" w:cs="Times New Roman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sz w:val="28"/>
          <w:szCs w:val="28"/>
        </w:rPr>
        <w:t xml:space="preserve">"О мерах </w:t>
      </w:r>
      <w:r w:rsidR="00EB6C4C" w:rsidRPr="000F4917">
        <w:rPr>
          <w:rFonts w:ascii="Times New Roman" w:hAnsi="Times New Roman" w:cs="Times New Roman"/>
          <w:sz w:val="28"/>
          <w:szCs w:val="28"/>
        </w:rPr>
        <w:br/>
      </w:r>
      <w:r w:rsidRPr="000F4917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</w:t>
      </w:r>
      <w:r w:rsidR="00122178" w:rsidRPr="000F491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F4917">
        <w:rPr>
          <w:rFonts w:ascii="Times New Roman" w:hAnsi="Times New Roman" w:cs="Times New Roman"/>
          <w:sz w:val="28"/>
          <w:szCs w:val="28"/>
        </w:rPr>
        <w:t>";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16 мая </w:t>
      </w:r>
      <w:r w:rsidR="00785AAF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2020 года № 291 "О внесении изменений в постановление Правительства Ленинградской области от 11 мая 2020 года </w:t>
      </w:r>
      <w:r w:rsidR="00EB6C4C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EB6C4C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19 мая </w:t>
      </w:r>
      <w:r w:rsidR="00785AAF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2020 года № 315 "О внесении изменений в постановление Правительства Ленинградской области от 11 мая 2020 года </w:t>
      </w:r>
      <w:r w:rsidR="00EB6C4C" w:rsidRPr="000F4917">
        <w:rPr>
          <w:rFonts w:ascii="Times New Roman" w:hAnsi="Times New Roman" w:cs="Times New Roman"/>
          <w:b w:val="0"/>
          <w:sz w:val="28"/>
          <w:szCs w:val="28"/>
        </w:rPr>
        <w:t>№ 277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"; 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22 мая </w:t>
      </w:r>
      <w:r w:rsidR="00785AAF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2020 года № 324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"; 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Правительства Ленинградской области от 25 мая </w:t>
      </w:r>
      <w:r w:rsidR="00785AAF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2020 года № 335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области"; 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27 мая </w:t>
      </w:r>
      <w:r w:rsidR="00785AAF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>2020 года № 340 "О внесении изменени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29 мая </w:t>
      </w:r>
      <w:r w:rsidR="00785AAF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2020 года № 347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5 июня 2020 года № 370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1A4645" w:rsidRPr="000F4917" w:rsidRDefault="001A4645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</w:t>
      </w:r>
      <w:r w:rsidR="00457122" w:rsidRPr="000F49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июня 2020 года № 3</w:t>
      </w:r>
      <w:r w:rsidR="00457122" w:rsidRPr="000F49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0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122178" w:rsidRPr="000F4917" w:rsidRDefault="00122178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12 июня 2020 года № 392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17 июня 2020 года № 414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26 июня 2020 года № 447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30 июня 2020 года № 478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Правительства Ленинградской области от 3 июля 2020 года № 486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15 июля 2020 года № 501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16 июля 2020 года № 503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22 июля 2020 года № 515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24 июля 2020 года № 521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>";</w:t>
      </w:r>
    </w:p>
    <w:p w:rsidR="00457122" w:rsidRPr="000F4917" w:rsidRDefault="00457122" w:rsidP="001A46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4 августа 2020 года № 539 "О внесении изменений в постановление Правительства Ленинградской области от 11 мая 2020 года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t xml:space="preserve">№ 277 </w:t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"О мерах </w:t>
      </w:r>
      <w:r w:rsidR="00125CA4" w:rsidRPr="000F4917">
        <w:rPr>
          <w:rFonts w:ascii="Times New Roman" w:hAnsi="Times New Roman" w:cs="Times New Roman"/>
          <w:b w:val="0"/>
          <w:sz w:val="28"/>
          <w:szCs w:val="28"/>
        </w:rPr>
        <w:br/>
      </w:r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распространения новой </w:t>
      </w:r>
      <w:proofErr w:type="spellStart"/>
      <w:r w:rsidRPr="000F491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F4917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</w:t>
      </w:r>
      <w:r w:rsidR="00122178" w:rsidRPr="000F4917">
        <w:rPr>
          <w:rFonts w:ascii="Times New Roman" w:hAnsi="Times New Roman" w:cs="Times New Roman"/>
          <w:b w:val="0"/>
          <w:sz w:val="28"/>
          <w:szCs w:val="28"/>
        </w:rPr>
        <w:t>ерритории Ленинградской области".</w:t>
      </w:r>
    </w:p>
    <w:p w:rsidR="004D7326" w:rsidRPr="000F4917" w:rsidRDefault="004D7326" w:rsidP="004D7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Pr="000F4917">
        <w:rPr>
          <w:rFonts w:ascii="Times New Roman" w:hAnsi="Times New Roman" w:cs="Times New Roman"/>
          <w:sz w:val="28"/>
          <w:szCs w:val="28"/>
        </w:rPr>
        <w:br/>
        <w:t xml:space="preserve">на заместителей Председателя Правительства Ленинградской области </w:t>
      </w:r>
      <w:r w:rsidRPr="000F4917">
        <w:rPr>
          <w:rFonts w:ascii="Times New Roman" w:hAnsi="Times New Roman" w:cs="Times New Roman"/>
          <w:sz w:val="28"/>
          <w:szCs w:val="28"/>
        </w:rPr>
        <w:br/>
        <w:t>и вице-губернаторов Ленинградской области, курирующих соответствующую сферу деятельности.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17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0F49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F491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A4645" w:rsidRPr="000F4917" w:rsidRDefault="001A4645" w:rsidP="001A4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50C" w:rsidRPr="000F4917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0F4917">
        <w:tc>
          <w:tcPr>
            <w:tcW w:w="4644" w:type="dxa"/>
          </w:tcPr>
          <w:p w:rsidR="00D5450C" w:rsidRPr="000F4917" w:rsidRDefault="00D5450C">
            <w:pPr>
              <w:ind w:firstLine="0"/>
            </w:pPr>
            <w:r w:rsidRPr="000F4917">
              <w:t>Губернатор</w:t>
            </w:r>
          </w:p>
          <w:p w:rsidR="00D5450C" w:rsidRPr="000F4917" w:rsidRDefault="00D5450C">
            <w:pPr>
              <w:ind w:firstLine="0"/>
            </w:pPr>
            <w:r w:rsidRPr="000F4917">
              <w:t>Ленинградской области</w:t>
            </w:r>
          </w:p>
        </w:tc>
        <w:tc>
          <w:tcPr>
            <w:tcW w:w="4644" w:type="dxa"/>
          </w:tcPr>
          <w:p w:rsidR="00D5450C" w:rsidRPr="000F4917" w:rsidRDefault="00D5450C">
            <w:pPr>
              <w:ind w:firstLine="0"/>
            </w:pPr>
          </w:p>
          <w:p w:rsidR="00D5450C" w:rsidRPr="000F4917" w:rsidRDefault="004625E5">
            <w:pPr>
              <w:ind w:firstLine="0"/>
              <w:jc w:val="right"/>
            </w:pPr>
            <w:proofErr w:type="spellStart"/>
            <w:r w:rsidRPr="000F4917">
              <w:t>А</w:t>
            </w:r>
            <w:r w:rsidR="00D5450C" w:rsidRPr="000F4917">
              <w:t>.</w:t>
            </w:r>
            <w:r w:rsidRPr="000F4917">
              <w:t>Дрозденко</w:t>
            </w:r>
            <w:proofErr w:type="spellEnd"/>
          </w:p>
        </w:tc>
      </w:tr>
    </w:tbl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p w:rsidR="00D5450C" w:rsidRPr="000F4917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0F4917" w:rsidRPr="000F4917">
        <w:tc>
          <w:tcPr>
            <w:tcW w:w="9288" w:type="dxa"/>
          </w:tcPr>
          <w:p w:rsidR="00D5450C" w:rsidRPr="000F4917" w:rsidRDefault="00D5450C">
            <w:pPr>
              <w:ind w:firstLine="0"/>
              <w:rPr>
                <w:sz w:val="24"/>
              </w:rPr>
            </w:pPr>
            <w:r w:rsidRPr="000F4917">
              <w:rPr>
                <w:sz w:val="24"/>
              </w:rPr>
              <w:t>Согласовано:</w:t>
            </w:r>
          </w:p>
          <w:p w:rsidR="00D5450C" w:rsidRPr="000F4917" w:rsidRDefault="00D5450C">
            <w:pPr>
              <w:ind w:firstLine="0"/>
              <w:rPr>
                <w:sz w:val="24"/>
              </w:rPr>
            </w:pPr>
          </w:p>
        </w:tc>
      </w:tr>
      <w:tr w:rsidR="00C85236" w:rsidRPr="000F4917">
        <w:tc>
          <w:tcPr>
            <w:tcW w:w="9288" w:type="dxa"/>
          </w:tcPr>
          <w:p w:rsidR="00D5450C" w:rsidRPr="000F4917" w:rsidRDefault="00D5450C">
            <w:pPr>
              <w:ind w:firstLine="0"/>
              <w:rPr>
                <w:sz w:val="24"/>
              </w:rPr>
            </w:pPr>
            <w:r w:rsidRPr="000F4917">
              <w:rPr>
                <w:sz w:val="24"/>
              </w:rPr>
              <w:t>Исп.</w:t>
            </w:r>
          </w:p>
        </w:tc>
      </w:tr>
    </w:tbl>
    <w:p w:rsidR="00D5450C" w:rsidRPr="000F4917" w:rsidRDefault="00D5450C">
      <w:pPr>
        <w:ind w:firstLine="0"/>
      </w:pPr>
    </w:p>
    <w:sectPr w:rsidR="00D5450C" w:rsidRPr="000F4917">
      <w:headerReference w:type="even" r:id="rId23"/>
      <w:headerReference w:type="default" r:id="rId24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CD" w:rsidRDefault="00F200CD">
      <w:r>
        <w:separator/>
      </w:r>
    </w:p>
  </w:endnote>
  <w:endnote w:type="continuationSeparator" w:id="0">
    <w:p w:rsidR="00F200CD" w:rsidRDefault="00F2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CD" w:rsidRDefault="00F200CD">
      <w:r>
        <w:separator/>
      </w:r>
    </w:p>
  </w:footnote>
  <w:footnote w:type="continuationSeparator" w:id="0">
    <w:p w:rsidR="00F200CD" w:rsidRDefault="00F2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917">
      <w:rPr>
        <w:rStyle w:val="a7"/>
        <w:noProof/>
      </w:rPr>
      <w:t>19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0fe0678-3443-4f3c-8528-c2f0ebcd7a4a"/>
  </w:docVars>
  <w:rsids>
    <w:rsidRoot w:val="000D2FCD"/>
    <w:rsid w:val="000D2FCD"/>
    <w:rsid w:val="000F4917"/>
    <w:rsid w:val="00122178"/>
    <w:rsid w:val="00125CA4"/>
    <w:rsid w:val="001A4645"/>
    <w:rsid w:val="00304B3D"/>
    <w:rsid w:val="003A5E6B"/>
    <w:rsid w:val="00457122"/>
    <w:rsid w:val="004625E5"/>
    <w:rsid w:val="004D7326"/>
    <w:rsid w:val="00517112"/>
    <w:rsid w:val="005548B4"/>
    <w:rsid w:val="005B7040"/>
    <w:rsid w:val="0060458B"/>
    <w:rsid w:val="00785AAF"/>
    <w:rsid w:val="007C10FC"/>
    <w:rsid w:val="007D0840"/>
    <w:rsid w:val="007D7CC6"/>
    <w:rsid w:val="00853647"/>
    <w:rsid w:val="009536C3"/>
    <w:rsid w:val="00A814E3"/>
    <w:rsid w:val="00A831AE"/>
    <w:rsid w:val="00BA47D6"/>
    <w:rsid w:val="00BD5688"/>
    <w:rsid w:val="00C21E02"/>
    <w:rsid w:val="00C85236"/>
    <w:rsid w:val="00D317FC"/>
    <w:rsid w:val="00D5450C"/>
    <w:rsid w:val="00D8707A"/>
    <w:rsid w:val="00EB6C4C"/>
    <w:rsid w:val="00F200CD"/>
    <w:rsid w:val="00F37C04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1A46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A46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1A464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1A4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1A46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A46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1A464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1A4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31F81D304183B67E1632A8414A8D69E61AA0765453EBFBAEAA6793EC1A08B87E03EBE7B05FF5CD2653E12B822D6E7145681C1L9e5G" TargetMode="External"/><Relationship Id="rId13" Type="http://schemas.openxmlformats.org/officeDocument/2006/relationships/hyperlink" Target="consultantplus://offline/ref=B4831F81D304183B67E1632A8414A8D69E67A30660423EBFBAEAA6793EC1A08B95E066B0780FB50D9E2E3113BBL3eCG" TargetMode="External"/><Relationship Id="rId18" Type="http://schemas.openxmlformats.org/officeDocument/2006/relationships/hyperlink" Target="consultantplus://offline/ref=B4831F81D304183B67E1632A8414A8D69E67A9006F423EBFBAEAA6793EC1A08B95E066B0780FB50D9E2E3113BBL3eC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B08C8967969C0AB2352B80661210DE3243920D95A2D37138B91EBBA75763B29F6369DD089AD2695A0FFE99B9CAF2AEB704577E8C585CEE1dBd7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31F81D304183B67E17C3B9114A8D69F60A3046F463EBFBAEAA6793EC1A08B95E066B0780FB50D9E2E3113BBL3eCG" TargetMode="External"/><Relationship Id="rId17" Type="http://schemas.openxmlformats.org/officeDocument/2006/relationships/hyperlink" Target="consultantplus://offline/ref=B4831F81D304183B67E1632A8414A8D69E67A9006F423EBFBAEAA6793EC1A08B95E066B0780FB50D9E2E3113BBL3eC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831F81D304183B67E1632A8414A8D69E67AB0464463EBFBAEAA6793EC1A08B95E066B0780FB50D9E2E3113BBL3eCG" TargetMode="External"/><Relationship Id="rId20" Type="http://schemas.openxmlformats.org/officeDocument/2006/relationships/hyperlink" Target="consultantplus://offline/ref=F5324D4BAA3FD7E730B02337A6AD3280C3FB8CC9FD805FA898B2B1D05032A13F1F3C117D1D515DE48F41910D0DAD74629F3F3C15A482881FIEM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831F81D304183B67E1632A8414A8D69E66A30261453EBFBAEAA6793EC1A08B95E066B0780FB50D9E2E3113BBL3eC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831F81D304183B67E1632A8414A8D69E67A90F64453EBFBAEAA6793EC1A08B95E066B0780FB50D9E2E3113BBL3eC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4831F81D304183B67E1632A8414A8D69E66AD0E60473EBFBAEAA6793EC1A08B87E03EBC790EAB0D913B6742FD69DBEE0B4A81CB8BAE0ABCL4e7G" TargetMode="External"/><Relationship Id="rId19" Type="http://schemas.openxmlformats.org/officeDocument/2006/relationships/hyperlink" Target="consultantplus://offline/ref=B4831F81D304183B67E1632A8414A8D69E67A9006F423EBFBAEAA6793EC1A08B95E066B0780FB50D9E2E3113BBL3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31F81D304183B67E17C3B9114A8D69F60AE046E423EBFBAEAA6793EC1A08B95E066B0780FB50D9E2E3113BBL3eCG" TargetMode="External"/><Relationship Id="rId14" Type="http://schemas.openxmlformats.org/officeDocument/2006/relationships/hyperlink" Target="consultantplus://offline/ref=B4831F81D304183B67E1632A8414A8D69E66AD016F413EBFBAEAA6793EC1A08B87E03EBC790EAB0C953B6742FD69DBEE0B4A81CB8BAE0ABCL4e7G" TargetMode="External"/><Relationship Id="rId22" Type="http://schemas.openxmlformats.org/officeDocument/2006/relationships/hyperlink" Target="consultantplus://offline/ref=B4831F81D304183B67E17C3B9114A8D69F60AE046E423EBFBAEAA6793EC1A08B95E066B0780FB50D9E2E3113BBL3eC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2a7c27f-f353-4ebe-ac8b-d17d3180fd8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92a7c27f-f353-4ebe-ac8b-d17d3180fd8d</Template>
  <TotalTime>2</TotalTime>
  <Pages>19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Татьяна Анатольевна Гладышева</cp:lastModifiedBy>
  <cp:revision>3</cp:revision>
  <cp:lastPrinted>2020-08-13T08:21:00Z</cp:lastPrinted>
  <dcterms:created xsi:type="dcterms:W3CDTF">2020-08-13T09:55:00Z</dcterms:created>
  <dcterms:modified xsi:type="dcterms:W3CDTF">2020-08-13T10:09:00Z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80fe0678-3443-4f3c-8528-c2f0ebcd7a4a</vt:lpwstr>
  </property>
</Properties>
</file>